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85123" w14:textId="67A2B900" w:rsidR="001C397C" w:rsidRDefault="001C397C">
      <w:pPr>
        <w:rPr>
          <w:b/>
          <w:bCs/>
        </w:rPr>
      </w:pPr>
      <w:r>
        <w:rPr>
          <w:b/>
          <w:bCs/>
        </w:rPr>
        <w:t>Zoznam publikácií k projektu „</w:t>
      </w:r>
      <w:r w:rsidRPr="001C397C">
        <w:rPr>
          <w:b/>
          <w:bCs/>
        </w:rPr>
        <w:t>Implementácia progresívnych funkcionalít do aplikácií pre cestujúcich, 09I01-03-V04-00054</w:t>
      </w:r>
      <w:r>
        <w:rPr>
          <w:b/>
          <w:bCs/>
        </w:rPr>
        <w:t>“:</w:t>
      </w:r>
    </w:p>
    <w:p w14:paraId="57DE92AA" w14:textId="77777777" w:rsidR="001C397C" w:rsidRDefault="001C397C">
      <w:pPr>
        <w:rPr>
          <w:b/>
          <w:bCs/>
        </w:rPr>
      </w:pPr>
    </w:p>
    <w:p w14:paraId="53E7BAAA" w14:textId="051D80B0" w:rsidR="00392D2D" w:rsidRDefault="00D664E0">
      <w:pPr>
        <w:rPr>
          <w:b/>
          <w:bCs/>
        </w:rPr>
      </w:pPr>
      <w:r>
        <w:rPr>
          <w:b/>
          <w:bCs/>
        </w:rPr>
        <w:t xml:space="preserve">D1.3 </w:t>
      </w:r>
      <w:r w:rsidRPr="00D664E0">
        <w:rPr>
          <w:b/>
          <w:bCs/>
        </w:rPr>
        <w:t xml:space="preserve">Concept of a digital decision-making framework for the development of integrated and sustainable transport systems / </w:t>
      </w:r>
      <w:r w:rsidRPr="00D664E0">
        <w:t xml:space="preserve">Bulková, Zdenka; Dedík, Milan; Čamaj, Juraj. DOI 10.2478/ttt-2025-0002. </w:t>
      </w:r>
      <w:r w:rsidRPr="00D664E0">
        <w:br/>
        <w:t xml:space="preserve">In: </w:t>
      </w:r>
      <w:r w:rsidRPr="00D664E0">
        <w:rPr>
          <w:i/>
          <w:iCs/>
        </w:rPr>
        <w:t>Transport technic and technology</w:t>
      </w:r>
      <w:r w:rsidRPr="00D664E0">
        <w:t xml:space="preserve"> – Varšava (Poľsko) : De Gruyter. – ISSN (online) 2585-8084. – Roč. 21, č. 1 (2025), s. [1-6]</w:t>
      </w:r>
    </w:p>
    <w:p w14:paraId="638271CE" w14:textId="77777777" w:rsidR="00392D2D" w:rsidRDefault="00392D2D">
      <w:pPr>
        <w:rPr>
          <w:b/>
          <w:bCs/>
        </w:rPr>
      </w:pPr>
    </w:p>
    <w:p w14:paraId="0681DA45" w14:textId="6C700D1C" w:rsidR="00BC71CA" w:rsidRDefault="00392D2D">
      <w:r>
        <w:rPr>
          <w:b/>
          <w:bCs/>
        </w:rPr>
        <w:t xml:space="preserve">D2.3 </w:t>
      </w:r>
      <w:r w:rsidRPr="00392D2D">
        <w:rPr>
          <w:b/>
          <w:bCs/>
        </w:rPr>
        <w:t>Conceptual model for evaluating functional preferences in public transport applications within Intelligent Transport Systems</w:t>
      </w:r>
      <w:r w:rsidRPr="00392D2D">
        <w:t xml:space="preserve"> / Bulková, Zdenka; Dedík, Milan; Mašek, Jaroslav; Gašparík, Jozef; Transport means 2025, 29 [01.10.2025-03.10.2025, Klaipeda, Litva]. DOI 10.5755/e01.2351-7034.2025.P175-180. – SCO. </w:t>
      </w:r>
      <w:r w:rsidRPr="00392D2D">
        <w:br/>
      </w:r>
      <w:r w:rsidRPr="00392D2D">
        <w:rPr>
          <w:b/>
          <w:bCs/>
        </w:rPr>
        <w:t>In:</w:t>
      </w:r>
      <w:r w:rsidRPr="00392D2D">
        <w:t xml:space="preserve"> </w:t>
      </w:r>
      <w:r w:rsidRPr="00392D2D">
        <w:rPr>
          <w:i/>
          <w:iCs/>
        </w:rPr>
        <w:t>Transport means 2025</w:t>
      </w:r>
      <w:r w:rsidRPr="00392D2D">
        <w:t>: Sustainability: Research and Solutions : proceedings of 29th international scientific conference. – 1. vyd. – Kaunas (Litva) : Kauno Technologijos Universitetas, 2025. – ISSN 1822-296X. – ISSN 2351-7034, s. 175-180</w:t>
      </w:r>
    </w:p>
    <w:p w14:paraId="44F2DD43" w14:textId="77777777" w:rsidR="00307C2B" w:rsidRDefault="00307C2B"/>
    <w:p w14:paraId="29B93F08" w14:textId="68BB83BD" w:rsidR="00307C2B" w:rsidRDefault="00307C2B">
      <w:r>
        <w:rPr>
          <w:b/>
          <w:bCs/>
        </w:rPr>
        <w:t xml:space="preserve">D2.5 </w:t>
      </w:r>
      <w:r w:rsidRPr="00307C2B">
        <w:rPr>
          <w:b/>
          <w:bCs/>
        </w:rPr>
        <w:t>Rámec pre hodnotenie cestovných aplikácií vo verejnej osobnej doprave</w:t>
      </w:r>
      <w:r w:rsidRPr="00307C2B">
        <w:t xml:space="preserve"> = Framework for evaluating travel applications in public passenger transport / Bulková, Zdenka; Zitrický, Vladislav; Kendra, Martin</w:t>
      </w:r>
      <w:r w:rsidR="00866889">
        <w:t xml:space="preserve">. </w:t>
      </w:r>
      <w:r w:rsidRPr="00307C2B">
        <w:t xml:space="preserve">DOI 10.46585/pc.2025.1.2650. </w:t>
      </w:r>
      <w:r w:rsidRPr="00307C2B">
        <w:br/>
      </w:r>
      <w:r w:rsidRPr="00307C2B">
        <w:rPr>
          <w:b/>
          <w:bCs/>
        </w:rPr>
        <w:t>In:</w:t>
      </w:r>
      <w:r w:rsidRPr="00307C2B">
        <w:t xml:space="preserve"> </w:t>
      </w:r>
      <w:r w:rsidRPr="00307C2B">
        <w:rPr>
          <w:i/>
          <w:iCs/>
        </w:rPr>
        <w:t>Perner's Contacts</w:t>
      </w:r>
      <w:r w:rsidRPr="00307C2B">
        <w:t>: elektronický odborný časopis o technologii, technice a logistice v dopravě. – Pardubice (Česko) : Univerzita Pardubice. Dopravní fakulta Jana Pernera. – ISSN 1801-674X. – Roč. 20, č. 1 (2025), s. [1-9]</w:t>
      </w:r>
    </w:p>
    <w:p w14:paraId="25BA4DEC" w14:textId="77777777" w:rsidR="00307C2B" w:rsidRDefault="00307C2B"/>
    <w:p w14:paraId="3B83E78A" w14:textId="724B185F" w:rsidR="00307C2B" w:rsidRDefault="00DA0E17">
      <w:r w:rsidRPr="00341D13">
        <w:rPr>
          <w:b/>
          <w:bCs/>
        </w:rPr>
        <w:t>D3.5</w:t>
      </w:r>
      <w:r>
        <w:t xml:space="preserve"> </w:t>
      </w:r>
      <w:r w:rsidR="00341D13" w:rsidRPr="00341D13">
        <w:rPr>
          <w:b/>
          <w:bCs/>
        </w:rPr>
        <w:t>Methodology for selecting the most suitable functionalities for travel application</w:t>
      </w:r>
      <w:r w:rsidR="00341D13" w:rsidRPr="00341D13">
        <w:t xml:space="preserve"> / Bulková, Zdenka; Gašparík, Jozef; Mašek, Jaroslav. DOI 10.2478/logi-2025-0014. – SCO. </w:t>
      </w:r>
      <w:r w:rsidR="00341D13" w:rsidRPr="00341D13">
        <w:br/>
      </w:r>
      <w:r w:rsidR="00341D13" w:rsidRPr="00341D13">
        <w:rPr>
          <w:b/>
          <w:bCs/>
        </w:rPr>
        <w:t>In:</w:t>
      </w:r>
      <w:r w:rsidR="00341D13" w:rsidRPr="00341D13">
        <w:t xml:space="preserve"> </w:t>
      </w:r>
      <w:r w:rsidR="00341D13" w:rsidRPr="00341D13">
        <w:rPr>
          <w:i/>
          <w:iCs/>
        </w:rPr>
        <w:t>Logi</w:t>
      </w:r>
      <w:r w:rsidR="00341D13" w:rsidRPr="00341D13">
        <w:t>: scientific journal on transport and logistics. – Varšava (Poľsko) : De Gruyter. De Gruyter Open, České Budějovice (Česko) : Vysoká škola technická a ekonomická v Českých Budějovicích. – ISSN 1804-3216. – ISSN 2336-3037. – Roč. 16, č. 1 (2025), s. 152-163</w:t>
      </w:r>
    </w:p>
    <w:p w14:paraId="11F3EAD4" w14:textId="77777777" w:rsidR="00341D13" w:rsidRDefault="00341D13"/>
    <w:p w14:paraId="51535EAE" w14:textId="3908AC78" w:rsidR="00341D13" w:rsidRDefault="00866889" w:rsidP="00A94B58">
      <w:r>
        <w:rPr>
          <w:b/>
          <w:bCs/>
        </w:rPr>
        <w:t xml:space="preserve">D3.7 </w:t>
      </w:r>
      <w:r w:rsidR="005E6BE8" w:rsidRPr="005E6BE8">
        <w:rPr>
          <w:b/>
          <w:bCs/>
        </w:rPr>
        <w:t xml:space="preserve">Implementation of functionalities into travel applications in public passenger transport </w:t>
      </w:r>
      <w:r w:rsidR="00887200" w:rsidRPr="0019570F">
        <w:t>/</w:t>
      </w:r>
      <w:r w:rsidR="0019570F">
        <w:t xml:space="preserve"> </w:t>
      </w:r>
      <w:r w:rsidR="005E6BE8" w:rsidRPr="005E6BE8">
        <w:t>Zdenka Bulková, Jozef Gašparík, Anna Dolinayová, Martin Kendra</w:t>
      </w:r>
      <w:r w:rsidR="009C5EBE">
        <w:t xml:space="preserve">. </w:t>
      </w:r>
      <w:r w:rsidR="00571465" w:rsidRPr="00571465">
        <w:rPr>
          <w:b/>
          <w:bCs/>
        </w:rPr>
        <w:t>In:</w:t>
      </w:r>
      <w:r w:rsidR="00571465">
        <w:t xml:space="preserve"> </w:t>
      </w:r>
      <w:r w:rsidR="009C5EBE" w:rsidRPr="009C5EBE">
        <w:t>13th International Scientific Conference Horizons of Railway Transport</w:t>
      </w:r>
      <w:r w:rsidR="00571465">
        <w:t xml:space="preserve">. </w:t>
      </w:r>
      <w:r w:rsidR="00A94B58" w:rsidRPr="00A94B58">
        <w:t xml:space="preserve"> Transportation Research Procedia</w:t>
      </w:r>
      <w:r w:rsidR="0019570F">
        <w:t xml:space="preserve"> 2025</w:t>
      </w:r>
    </w:p>
    <w:p w14:paraId="6A9C7AF8" w14:textId="77777777" w:rsidR="00505F1F" w:rsidRDefault="00505F1F" w:rsidP="009C5EBE"/>
    <w:p w14:paraId="2C0BA8DB" w14:textId="30DB1CC9" w:rsidR="00505F1F" w:rsidRDefault="00505F1F" w:rsidP="009C5EBE">
      <w:r w:rsidRPr="00530CF8">
        <w:rPr>
          <w:b/>
          <w:bCs/>
        </w:rPr>
        <w:t>D4.3</w:t>
      </w:r>
      <w:r w:rsidR="00530CF8">
        <w:t xml:space="preserve"> </w:t>
      </w:r>
      <w:r w:rsidR="00530CF8" w:rsidRPr="00530CF8">
        <w:rPr>
          <w:b/>
          <w:bCs/>
        </w:rPr>
        <w:t>Digitálny rozhodovací rámec pre tvorbu integrovaných a udržateľných dopravných systémov</w:t>
      </w:r>
      <w:r w:rsidR="00530CF8" w:rsidRPr="00530CF8">
        <w:t xml:space="preserve"> = Digital decision-making framework for designing integrated and sustainable transport systems / Bulková, Zdenka; Mašek, Jaroslav; Dedík, Milan. </w:t>
      </w:r>
      <w:r w:rsidR="00530CF8" w:rsidRPr="00530CF8">
        <w:br/>
      </w:r>
      <w:r w:rsidR="00530CF8" w:rsidRPr="00530CF8">
        <w:rPr>
          <w:b/>
          <w:bCs/>
        </w:rPr>
        <w:t>In:</w:t>
      </w:r>
      <w:r w:rsidR="00530CF8" w:rsidRPr="00530CF8">
        <w:t xml:space="preserve"> </w:t>
      </w:r>
      <w:r w:rsidR="00530CF8" w:rsidRPr="00530CF8">
        <w:rPr>
          <w:i/>
          <w:iCs/>
        </w:rPr>
        <w:t>Svet dopravy</w:t>
      </w:r>
      <w:r w:rsidR="00530CF8" w:rsidRPr="00530CF8">
        <w:t>: vedecký-recenzovaný online časopis. – Bratislava (Slovensko) : Asociácia Poskytovateľov Monitorovacích Satelitných Technológií a Inteligentných Dopravných systémov ASATECH. – ISSN 1338-9629. – č. 1 (2025), s. 13-22</w:t>
      </w:r>
    </w:p>
    <w:p w14:paraId="26B7212C" w14:textId="77777777" w:rsidR="00505F1F" w:rsidRDefault="00505F1F" w:rsidP="009C5EBE"/>
    <w:p w14:paraId="0A3FBC50" w14:textId="6D35BA72" w:rsidR="00505F1F" w:rsidRDefault="00505F1F" w:rsidP="009C5EBE">
      <w:r w:rsidRPr="007E56E1">
        <w:rPr>
          <w:b/>
          <w:bCs/>
        </w:rPr>
        <w:lastRenderedPageBreak/>
        <w:t>D4.7</w:t>
      </w:r>
      <w:r w:rsidR="00930FE3">
        <w:t xml:space="preserve"> </w:t>
      </w:r>
      <w:r w:rsidR="00930FE3" w:rsidRPr="00930FE3">
        <w:rPr>
          <w:b/>
          <w:bCs/>
        </w:rPr>
        <w:t>Digital transformation of public transport through travel applications</w:t>
      </w:r>
      <w:r w:rsidR="00930FE3" w:rsidRPr="00930FE3">
        <w:t xml:space="preserve"> / Zitrický, Vladislav; Bulková, Zdenka; Gašparík, Jozef; Abramović, Borna; TRANSCODE 2025 [11.12.2025-12.12.2025, Záhreb, Chorvátsko]. DOI 10.1016/j.trpro.2025.10.088. – SCO. </w:t>
      </w:r>
      <w:r w:rsidR="00930FE3" w:rsidRPr="00930FE3">
        <w:br/>
      </w:r>
      <w:r w:rsidR="00930FE3" w:rsidRPr="00930FE3">
        <w:rPr>
          <w:b/>
          <w:bCs/>
        </w:rPr>
        <w:t>In:</w:t>
      </w:r>
      <w:r w:rsidR="00930FE3" w:rsidRPr="00930FE3">
        <w:t xml:space="preserve"> </w:t>
      </w:r>
      <w:r w:rsidR="00930FE3" w:rsidRPr="00930FE3">
        <w:rPr>
          <w:i/>
          <w:iCs/>
        </w:rPr>
        <w:t>The Science and Development of Transport - TRANSCODE 2025</w:t>
      </w:r>
      <w:r w:rsidR="00930FE3" w:rsidRPr="00930FE3">
        <w:t>. – 1. vyd. – Amsterdam (Holandsko): Elsevier, 2025. – (Transportation Research Procedia, ISSN 2352-1465, ISSN 2352-1457 ; Vol. 91), s. 688-695 [online]</w:t>
      </w:r>
    </w:p>
    <w:p w14:paraId="19E84706" w14:textId="77777777" w:rsidR="00930FE3" w:rsidRDefault="00930FE3" w:rsidP="009C5EBE"/>
    <w:p w14:paraId="05FF9112" w14:textId="2DE590AB" w:rsidR="00505F1F" w:rsidRDefault="00930FE3" w:rsidP="009C5EBE">
      <w:r w:rsidRPr="007E56E1">
        <w:rPr>
          <w:b/>
          <w:bCs/>
        </w:rPr>
        <w:t>D4.7</w:t>
      </w:r>
      <w:r>
        <w:t xml:space="preserve"> </w:t>
      </w:r>
      <w:r w:rsidR="007E56E1" w:rsidRPr="007E56E1">
        <w:rPr>
          <w:b/>
          <w:bCs/>
        </w:rPr>
        <w:t>Integration of advanced passenger application features into urban mobility logistics</w:t>
      </w:r>
      <w:r w:rsidR="007E56E1" w:rsidRPr="007E56E1">
        <w:t xml:space="preserve"> / Gašparík, Jozef; Bulková, Zdenka; Zitrický, Vladislav; Abramović, Borna; Business Logistics in Modern Management, 25 [02.10.2025-03.10.2025, Osijek, Chorvátsko]. – WOS CC. </w:t>
      </w:r>
      <w:r w:rsidR="007E56E1" w:rsidRPr="007E56E1">
        <w:br/>
      </w:r>
      <w:r w:rsidR="007E56E1" w:rsidRPr="007E56E1">
        <w:rPr>
          <w:b/>
          <w:bCs/>
        </w:rPr>
        <w:t>In:</w:t>
      </w:r>
      <w:r w:rsidR="007E56E1" w:rsidRPr="007E56E1">
        <w:t xml:space="preserve"> </w:t>
      </w:r>
      <w:r w:rsidR="007E56E1" w:rsidRPr="007E56E1">
        <w:rPr>
          <w:i/>
          <w:iCs/>
        </w:rPr>
        <w:t>Business Logistics in Modern Management</w:t>
      </w:r>
      <w:r w:rsidR="007E56E1" w:rsidRPr="007E56E1">
        <w:t xml:space="preserve"> : proceedings of the 25th International Scientific Conference</w:t>
      </w:r>
      <w:r w:rsidR="0019570F">
        <w:t>.</w:t>
      </w:r>
      <w:r w:rsidR="007E56E1" w:rsidRPr="007E56E1">
        <w:t xml:space="preserve"> 1. vyd. – Osijek (Chorvátsko) : Josip Juraj Strossmayer University of Osijek, 2025. – ISSN 1849-5931. – ISSN 1849-6148, s. 439-460</w:t>
      </w:r>
    </w:p>
    <w:sectPr w:rsidR="00505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F5"/>
    <w:rsid w:val="0019570F"/>
    <w:rsid w:val="001C397C"/>
    <w:rsid w:val="00307C2B"/>
    <w:rsid w:val="00341D13"/>
    <w:rsid w:val="00392D2D"/>
    <w:rsid w:val="00505F1F"/>
    <w:rsid w:val="00530CF8"/>
    <w:rsid w:val="00571465"/>
    <w:rsid w:val="005E3DFA"/>
    <w:rsid w:val="005E6BE8"/>
    <w:rsid w:val="0062477A"/>
    <w:rsid w:val="007E56E1"/>
    <w:rsid w:val="00866889"/>
    <w:rsid w:val="00887200"/>
    <w:rsid w:val="00930FE3"/>
    <w:rsid w:val="009C5EBE"/>
    <w:rsid w:val="009E7BF5"/>
    <w:rsid w:val="00A94B58"/>
    <w:rsid w:val="00B026A6"/>
    <w:rsid w:val="00BC71CA"/>
    <w:rsid w:val="00BF0F35"/>
    <w:rsid w:val="00D14B69"/>
    <w:rsid w:val="00D47A07"/>
    <w:rsid w:val="00D664E0"/>
    <w:rsid w:val="00DA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8CD2"/>
  <w15:chartTrackingRefBased/>
  <w15:docId w15:val="{9B205787-15AB-4938-B36A-33ED60FA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E7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E7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E7BF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E7B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E7BF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E7B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E7B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E7B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E7B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E7B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E7B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E7B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E7BF5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E7BF5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E7B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E7B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E7B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E7BF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E7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E7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E7B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E7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E7B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E7BF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E7BF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E7BF5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E7B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E7BF5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E7BF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541</Words>
  <Characters>3089</Characters>
  <Application>Microsoft Office Word</Application>
  <DocSecurity>0</DocSecurity>
  <Lines>25</Lines>
  <Paragraphs>7</Paragraphs>
  <ScaleCrop>false</ScaleCrop>
  <Company>KŽD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Mašek</dc:creator>
  <cp:keywords/>
  <dc:description/>
  <cp:lastModifiedBy>Milan Dedík</cp:lastModifiedBy>
  <cp:revision>21</cp:revision>
  <cp:lastPrinted>2026-10-05T07:19:00Z</cp:lastPrinted>
  <dcterms:created xsi:type="dcterms:W3CDTF">2026-10-02T10:29:00Z</dcterms:created>
  <dcterms:modified xsi:type="dcterms:W3CDTF">2026-10-05T07:20:00Z</dcterms:modified>
</cp:coreProperties>
</file>